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B414B" w:rsidRDefault="00834709" w:rsidP="00BB414B">
      <w:pPr>
        <w:numPr>
          <w:ilvl w:val="0"/>
          <w:numId w:val="25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6"/>
          <w:szCs w:val="26"/>
        </w:rPr>
      </w:pPr>
      <w:bookmarkStart w:id="0" w:name="_GoBack"/>
      <w:r w:rsidRPr="00BB414B">
        <w:rPr>
          <w:sz w:val="26"/>
          <w:szCs w:val="26"/>
          <w:lang w:val="en-US"/>
        </w:rPr>
        <w:t>In this experiment, was there</w:t>
      </w:r>
      <w:proofErr w:type="gramStart"/>
      <w:r w:rsidRPr="00BB414B">
        <w:rPr>
          <w:sz w:val="26"/>
          <w:szCs w:val="26"/>
          <w:lang w:val="en-US"/>
        </w:rPr>
        <w:t>:</w:t>
      </w:r>
      <w:proofErr w:type="gramEnd"/>
      <w:r w:rsidRPr="00BB414B">
        <w:rPr>
          <w:sz w:val="26"/>
          <w:szCs w:val="26"/>
          <w:lang w:val="en-US"/>
        </w:rPr>
        <w:br/>
      </w:r>
      <w:r w:rsidRPr="00BB414B">
        <w:rPr>
          <w:b/>
          <w:bCs/>
          <w:sz w:val="26"/>
          <w:szCs w:val="26"/>
          <w:lang w:val="en-US"/>
        </w:rPr>
        <w:t>a</w:t>
      </w:r>
      <w:r w:rsidRPr="00BB414B">
        <w:rPr>
          <w:sz w:val="26"/>
          <w:szCs w:val="26"/>
          <w:lang w:val="en-US"/>
        </w:rPr>
        <w:t xml:space="preserve"> </w:t>
      </w:r>
      <w:r w:rsidRPr="00BB414B">
        <w:rPr>
          <w:sz w:val="26"/>
          <w:szCs w:val="26"/>
          <w:lang w:val="en-US"/>
        </w:rPr>
        <w:tab/>
        <w:t>an independent variable? If so, what was it?</w:t>
      </w:r>
      <w:r w:rsidR="00BB414B">
        <w:rPr>
          <w:sz w:val="26"/>
          <w:szCs w:val="26"/>
          <w:lang w:val="en-US"/>
        </w:rPr>
        <w:br/>
        <w:t>_____________________________________________________________________________</w:t>
      </w:r>
      <w:r w:rsidRPr="00BB414B">
        <w:rPr>
          <w:sz w:val="26"/>
          <w:szCs w:val="26"/>
          <w:lang w:val="en-US"/>
        </w:rPr>
        <w:br/>
      </w:r>
      <w:r w:rsidRPr="00BB414B">
        <w:rPr>
          <w:b/>
          <w:bCs/>
          <w:sz w:val="26"/>
          <w:szCs w:val="26"/>
          <w:lang w:val="en-US"/>
        </w:rPr>
        <w:t>b</w:t>
      </w:r>
      <w:r w:rsidRPr="00BB414B">
        <w:rPr>
          <w:sz w:val="26"/>
          <w:szCs w:val="26"/>
          <w:lang w:val="en-US"/>
        </w:rPr>
        <w:t xml:space="preserve"> </w:t>
      </w:r>
      <w:r w:rsidRPr="00BB414B">
        <w:rPr>
          <w:sz w:val="26"/>
          <w:szCs w:val="26"/>
          <w:lang w:val="en-US"/>
        </w:rPr>
        <w:tab/>
        <w:t>a dependent variable? If so, what was it?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</w:t>
      </w:r>
      <w:r w:rsidR="00BB414B">
        <w:rPr>
          <w:sz w:val="26"/>
          <w:szCs w:val="26"/>
          <w:lang w:val="en-US"/>
        </w:rPr>
        <w:br/>
      </w:r>
      <w:r w:rsidR="00BB414B" w:rsidRPr="00BB414B">
        <w:rPr>
          <w:sz w:val="26"/>
          <w:szCs w:val="26"/>
        </w:rPr>
        <w:drawing>
          <wp:inline distT="0" distB="0" distL="0" distR="0" wp14:anchorId="72E46BE2" wp14:editId="400BBECE">
            <wp:extent cx="6645910" cy="1576705"/>
            <wp:effectExtent l="0" t="0" r="2540" b="444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13775" t="40196" r="19288" b="27589"/>
                    <a:stretch/>
                  </pic:blipFill>
                  <pic:spPr>
                    <a:xfrm>
                      <a:off x="0" y="0"/>
                      <a:ext cx="6645910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Pr="00BB414B" w:rsidRDefault="00834709" w:rsidP="00BB414B">
      <w:pPr>
        <w:numPr>
          <w:ilvl w:val="0"/>
          <w:numId w:val="25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6"/>
          <w:szCs w:val="26"/>
        </w:rPr>
      </w:pPr>
      <w:proofErr w:type="gramStart"/>
      <w:r w:rsidRPr="00BB414B">
        <w:rPr>
          <w:b/>
          <w:bCs/>
          <w:sz w:val="26"/>
          <w:szCs w:val="26"/>
          <w:lang w:val="en-US"/>
        </w:rPr>
        <w:t>a</w:t>
      </w:r>
      <w:proofErr w:type="gramEnd"/>
      <w:r w:rsidRPr="00BB414B">
        <w:rPr>
          <w:sz w:val="26"/>
          <w:szCs w:val="26"/>
          <w:lang w:val="en-US"/>
        </w:rPr>
        <w:t xml:space="preserve"> </w:t>
      </w:r>
      <w:r w:rsidRPr="00BB414B">
        <w:rPr>
          <w:sz w:val="26"/>
          <w:szCs w:val="26"/>
          <w:lang w:val="en-US"/>
        </w:rPr>
        <w:tab/>
        <w:t xml:space="preserve">Look at the apparatus </w:t>
      </w:r>
      <w:r w:rsidR="00BB414B">
        <w:rPr>
          <w:sz w:val="26"/>
          <w:szCs w:val="26"/>
          <w:lang w:val="en-US"/>
        </w:rPr>
        <w:t>above</w:t>
      </w:r>
      <w:r w:rsidR="00BB414B" w:rsidRPr="00BB414B">
        <w:rPr>
          <w:sz w:val="26"/>
          <w:szCs w:val="26"/>
          <w:lang w:val="en-US"/>
        </w:rPr>
        <w:t xml:space="preserve">. Which pieces did the student </w:t>
      </w:r>
      <w:r w:rsidRPr="00BB414B">
        <w:rPr>
          <w:sz w:val="26"/>
          <w:szCs w:val="26"/>
          <w:lang w:val="en-US"/>
        </w:rPr>
        <w:t>use in the experiment? Give their letters and names.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r w:rsidRPr="00BB414B">
        <w:rPr>
          <w:sz w:val="26"/>
          <w:szCs w:val="26"/>
          <w:lang w:val="en-US"/>
        </w:rPr>
        <w:br/>
      </w:r>
      <w:r w:rsidRPr="00BB414B">
        <w:rPr>
          <w:b/>
          <w:bCs/>
          <w:sz w:val="26"/>
          <w:szCs w:val="26"/>
          <w:lang w:val="en-US"/>
        </w:rPr>
        <w:t>b</w:t>
      </w:r>
      <w:r w:rsidRPr="00BB414B">
        <w:rPr>
          <w:sz w:val="26"/>
          <w:szCs w:val="26"/>
          <w:lang w:val="en-US"/>
        </w:rPr>
        <w:t xml:space="preserve"> </w:t>
      </w:r>
      <w:r w:rsidRPr="00BB414B">
        <w:rPr>
          <w:sz w:val="26"/>
          <w:szCs w:val="26"/>
          <w:lang w:val="en-US"/>
        </w:rPr>
        <w:tab/>
      </w:r>
      <w:proofErr w:type="gramStart"/>
      <w:r w:rsidRPr="00BB414B">
        <w:rPr>
          <w:sz w:val="26"/>
          <w:szCs w:val="26"/>
          <w:lang w:val="en-US"/>
        </w:rPr>
        <w:t>When</w:t>
      </w:r>
      <w:proofErr w:type="gramEnd"/>
      <w:r w:rsidRPr="00BB414B">
        <w:rPr>
          <w:sz w:val="26"/>
          <w:szCs w:val="26"/>
          <w:lang w:val="en-US"/>
        </w:rPr>
        <w:t xml:space="preserve"> measuring out solutio</w:t>
      </w:r>
      <w:r w:rsidR="00BB414B" w:rsidRPr="00BB414B">
        <w:rPr>
          <w:sz w:val="26"/>
          <w:szCs w:val="26"/>
          <w:lang w:val="en-US"/>
        </w:rPr>
        <w:t xml:space="preserve">ns for titration, a pipette is </w:t>
      </w:r>
      <w:r w:rsidRPr="00BB414B">
        <w:rPr>
          <w:sz w:val="26"/>
          <w:szCs w:val="26"/>
          <w:lang w:val="en-US"/>
        </w:rPr>
        <w:t>used instead of a measuring cylinder. Why is this?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BB414B">
        <w:rPr>
          <w:sz w:val="26"/>
          <w:szCs w:val="26"/>
          <w:lang w:val="en-US"/>
        </w:rPr>
        <w:br/>
      </w:r>
      <w:r w:rsidRPr="00BB414B">
        <w:rPr>
          <w:b/>
          <w:bCs/>
          <w:sz w:val="26"/>
          <w:szCs w:val="26"/>
          <w:lang w:val="en-US"/>
        </w:rPr>
        <w:t>c</w:t>
      </w:r>
      <w:r w:rsidRPr="00BB414B">
        <w:rPr>
          <w:sz w:val="26"/>
          <w:szCs w:val="26"/>
          <w:lang w:val="en-US"/>
        </w:rPr>
        <w:t xml:space="preserve"> </w:t>
      </w:r>
      <w:r w:rsidRPr="00BB414B">
        <w:rPr>
          <w:sz w:val="26"/>
          <w:szCs w:val="26"/>
          <w:lang w:val="en-US"/>
        </w:rPr>
        <w:tab/>
        <w:t>Why is a conical flask used</w:t>
      </w:r>
      <w:r w:rsidR="00BB414B" w:rsidRPr="00BB414B">
        <w:rPr>
          <w:sz w:val="26"/>
          <w:szCs w:val="26"/>
          <w:lang w:val="en-US"/>
        </w:rPr>
        <w:t xml:space="preserve"> rather than a beaker, for the </w:t>
      </w:r>
      <w:r w:rsidRPr="00BB414B">
        <w:rPr>
          <w:sz w:val="26"/>
          <w:szCs w:val="26"/>
          <w:lang w:val="en-US"/>
        </w:rPr>
        <w:t>titration?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r w:rsidRPr="00BB414B">
        <w:rPr>
          <w:sz w:val="26"/>
          <w:szCs w:val="26"/>
          <w:lang w:val="en-US"/>
        </w:rPr>
        <w:br/>
      </w:r>
      <w:r w:rsidRPr="00BB414B">
        <w:rPr>
          <w:b/>
          <w:bCs/>
          <w:sz w:val="26"/>
          <w:szCs w:val="26"/>
          <w:lang w:val="en-US"/>
        </w:rPr>
        <w:t>d</w:t>
      </w:r>
      <w:r w:rsidRPr="00BB414B">
        <w:rPr>
          <w:sz w:val="26"/>
          <w:szCs w:val="26"/>
          <w:lang w:val="en-US"/>
        </w:rPr>
        <w:t xml:space="preserve"> </w:t>
      </w:r>
      <w:r w:rsidRPr="00BB414B">
        <w:rPr>
          <w:sz w:val="26"/>
          <w:szCs w:val="26"/>
          <w:lang w:val="en-US"/>
        </w:rPr>
        <w:tab/>
      </w:r>
      <w:proofErr w:type="gramStart"/>
      <w:r w:rsidRPr="00BB414B">
        <w:rPr>
          <w:sz w:val="26"/>
          <w:szCs w:val="26"/>
          <w:lang w:val="en-US"/>
        </w:rPr>
        <w:t>Why</w:t>
      </w:r>
      <w:proofErr w:type="gramEnd"/>
      <w:r w:rsidRPr="00BB414B">
        <w:rPr>
          <w:sz w:val="26"/>
          <w:szCs w:val="26"/>
          <w:lang w:val="en-US"/>
        </w:rPr>
        <w:t xml:space="preserve"> are burettes used for titrations</w:t>
      </w:r>
      <w:r w:rsidRPr="00BB414B">
        <w:rPr>
          <w:sz w:val="26"/>
          <w:szCs w:val="26"/>
          <w:lang w:val="en-US"/>
        </w:rPr>
        <w:t>?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r w:rsidRPr="00BB414B">
        <w:rPr>
          <w:sz w:val="26"/>
          <w:szCs w:val="26"/>
          <w:lang w:val="en-US"/>
        </w:rPr>
        <w:br/>
      </w:r>
      <w:r w:rsidRPr="00BB414B">
        <w:rPr>
          <w:b/>
          <w:bCs/>
          <w:sz w:val="26"/>
          <w:szCs w:val="26"/>
          <w:lang w:val="en-US"/>
        </w:rPr>
        <w:t>e</w:t>
      </w:r>
      <w:r w:rsidRPr="00BB414B">
        <w:rPr>
          <w:sz w:val="26"/>
          <w:szCs w:val="26"/>
          <w:lang w:val="en-US"/>
        </w:rPr>
        <w:t xml:space="preserve"> </w:t>
      </w:r>
      <w:r w:rsidRPr="00BB414B">
        <w:rPr>
          <w:sz w:val="26"/>
          <w:szCs w:val="26"/>
          <w:lang w:val="en-US"/>
        </w:rPr>
        <w:tab/>
      </w:r>
      <w:proofErr w:type="gramStart"/>
      <w:r w:rsidRPr="00BB414B">
        <w:rPr>
          <w:sz w:val="26"/>
          <w:szCs w:val="26"/>
          <w:lang w:val="en-US"/>
        </w:rPr>
        <w:t>Which</w:t>
      </w:r>
      <w:proofErr w:type="gramEnd"/>
      <w:r w:rsidRPr="00BB414B">
        <w:rPr>
          <w:sz w:val="26"/>
          <w:szCs w:val="26"/>
          <w:lang w:val="en-US"/>
        </w:rPr>
        <w:t xml:space="preserve"> is more accurate for measuring liquids?</w:t>
      </w:r>
      <w:r w:rsidRPr="00BB414B">
        <w:rPr>
          <w:sz w:val="26"/>
          <w:szCs w:val="26"/>
          <w:lang w:val="en-US"/>
        </w:rPr>
        <w:br/>
      </w:r>
      <w:r w:rsidRPr="00BB414B">
        <w:rPr>
          <w:sz w:val="26"/>
          <w:szCs w:val="26"/>
          <w:lang w:val="en-US"/>
        </w:rPr>
        <w:tab/>
      </w:r>
      <w:proofErr w:type="spellStart"/>
      <w:proofErr w:type="gramStart"/>
      <w:r w:rsidRPr="00BB414B">
        <w:rPr>
          <w:b/>
          <w:bCs/>
          <w:sz w:val="26"/>
          <w:szCs w:val="26"/>
          <w:lang w:val="en-US"/>
        </w:rPr>
        <w:t>i</w:t>
      </w:r>
      <w:proofErr w:type="spellEnd"/>
      <w:proofErr w:type="gramEnd"/>
      <w:r w:rsidRPr="00BB414B">
        <w:rPr>
          <w:sz w:val="26"/>
          <w:szCs w:val="26"/>
          <w:lang w:val="en-US"/>
        </w:rPr>
        <w:t xml:space="preserve"> a burette   </w:t>
      </w:r>
      <w:r w:rsidRPr="00BB414B">
        <w:rPr>
          <w:b/>
          <w:bCs/>
          <w:sz w:val="26"/>
          <w:szCs w:val="26"/>
          <w:lang w:val="en-US"/>
        </w:rPr>
        <w:t>ii</w:t>
      </w:r>
      <w:r w:rsidRPr="00BB414B">
        <w:rPr>
          <w:sz w:val="26"/>
          <w:szCs w:val="26"/>
          <w:lang w:val="en-US"/>
        </w:rPr>
        <w:t xml:space="preserve"> a pipette.  Explain </w:t>
      </w:r>
      <w:r w:rsidRPr="00BB414B">
        <w:rPr>
          <w:sz w:val="26"/>
          <w:szCs w:val="26"/>
          <w:lang w:val="en-US"/>
        </w:rPr>
        <w:t>clearly why you think so.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B414B" w:rsidRDefault="00834709" w:rsidP="00BB414B">
      <w:pPr>
        <w:numPr>
          <w:ilvl w:val="0"/>
          <w:numId w:val="25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6"/>
          <w:szCs w:val="26"/>
        </w:rPr>
      </w:pPr>
      <w:r w:rsidRPr="00BB414B">
        <w:rPr>
          <w:sz w:val="26"/>
          <w:szCs w:val="26"/>
          <w:lang w:val="en-US"/>
        </w:rPr>
        <w:lastRenderedPageBreak/>
        <w:t>Why is an indicator needed, for titrations?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B414B" w:rsidRDefault="00834709" w:rsidP="00BB414B">
      <w:pPr>
        <w:numPr>
          <w:ilvl w:val="0"/>
          <w:numId w:val="25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6"/>
          <w:szCs w:val="26"/>
        </w:rPr>
      </w:pPr>
      <w:proofErr w:type="gramStart"/>
      <w:r w:rsidRPr="00BB414B">
        <w:rPr>
          <w:b/>
          <w:bCs/>
          <w:sz w:val="26"/>
          <w:szCs w:val="26"/>
          <w:lang w:val="en-US"/>
        </w:rPr>
        <w:t>a</w:t>
      </w:r>
      <w:proofErr w:type="gramEnd"/>
      <w:r w:rsidRPr="00BB414B">
        <w:rPr>
          <w:sz w:val="26"/>
          <w:szCs w:val="26"/>
          <w:lang w:val="en-US"/>
        </w:rPr>
        <w:t xml:space="preserve"> </w:t>
      </w:r>
      <w:r w:rsidRPr="00BB414B">
        <w:rPr>
          <w:sz w:val="26"/>
          <w:szCs w:val="26"/>
          <w:lang w:val="en-US"/>
        </w:rPr>
        <w:tab/>
        <w:t>Suggest another indicator the student could</w:t>
      </w:r>
      <w:r w:rsidR="00BB414B" w:rsidRPr="00BB414B">
        <w:rPr>
          <w:sz w:val="26"/>
          <w:szCs w:val="26"/>
          <w:lang w:val="en-US"/>
        </w:rPr>
        <w:t xml:space="preserve"> have used, in place of methyl </w:t>
      </w:r>
      <w:r w:rsidRPr="00BB414B">
        <w:rPr>
          <w:sz w:val="26"/>
          <w:szCs w:val="26"/>
          <w:lang w:val="en-US"/>
        </w:rPr>
        <w:t>orange. (Hint: page 149.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</w:t>
      </w:r>
      <w:r w:rsidRPr="00BB414B">
        <w:rPr>
          <w:sz w:val="26"/>
          <w:szCs w:val="26"/>
          <w:lang w:val="en-US"/>
        </w:rPr>
        <w:br/>
      </w:r>
      <w:r w:rsidRPr="00BB414B">
        <w:rPr>
          <w:b/>
          <w:bCs/>
          <w:sz w:val="26"/>
          <w:szCs w:val="26"/>
          <w:lang w:val="en-US"/>
        </w:rPr>
        <w:t>b</w:t>
      </w:r>
      <w:r w:rsidRPr="00BB414B">
        <w:rPr>
          <w:sz w:val="26"/>
          <w:szCs w:val="26"/>
          <w:lang w:val="en-US"/>
        </w:rPr>
        <w:t xml:space="preserve"> </w:t>
      </w:r>
      <w:r w:rsidRPr="00BB414B">
        <w:rPr>
          <w:sz w:val="26"/>
          <w:szCs w:val="26"/>
          <w:lang w:val="en-US"/>
        </w:rPr>
        <w:tab/>
      </w:r>
      <w:proofErr w:type="gramStart"/>
      <w:r w:rsidRPr="00BB414B">
        <w:rPr>
          <w:sz w:val="26"/>
          <w:szCs w:val="26"/>
          <w:lang w:val="en-US"/>
        </w:rPr>
        <w:t>What</w:t>
      </w:r>
      <w:proofErr w:type="gramEnd"/>
      <w:r w:rsidRPr="00BB414B">
        <w:rPr>
          <w:sz w:val="26"/>
          <w:szCs w:val="26"/>
          <w:lang w:val="en-US"/>
        </w:rPr>
        <w:t xml:space="preserve"> colour change would be observed at th</w:t>
      </w:r>
      <w:r w:rsidR="00BB414B" w:rsidRPr="00BB414B">
        <w:rPr>
          <w:sz w:val="26"/>
          <w:szCs w:val="26"/>
          <w:lang w:val="en-US"/>
        </w:rPr>
        <w:t xml:space="preserve">e end-point, for the indicator </w:t>
      </w:r>
      <w:r w:rsidRPr="00BB414B">
        <w:rPr>
          <w:sz w:val="26"/>
          <w:szCs w:val="26"/>
          <w:lang w:val="en-US"/>
        </w:rPr>
        <w:t>you suggested?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</w:t>
      </w:r>
    </w:p>
    <w:p w:rsidR="00000000" w:rsidRPr="00BB414B" w:rsidRDefault="00834709" w:rsidP="00BB414B">
      <w:pPr>
        <w:numPr>
          <w:ilvl w:val="0"/>
          <w:numId w:val="25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6"/>
          <w:szCs w:val="26"/>
        </w:rPr>
      </w:pPr>
      <w:r w:rsidRPr="00BB414B">
        <w:rPr>
          <w:sz w:val="26"/>
          <w:szCs w:val="26"/>
          <w:lang w:val="en-US"/>
        </w:rPr>
        <w:t>Now complete the student’s Analysis of the results.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B414B" w:rsidRDefault="00834709" w:rsidP="00BB414B">
      <w:pPr>
        <w:numPr>
          <w:ilvl w:val="0"/>
          <w:numId w:val="25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6"/>
          <w:szCs w:val="26"/>
        </w:rPr>
      </w:pPr>
      <w:r w:rsidRPr="00BB414B">
        <w:rPr>
          <w:sz w:val="26"/>
          <w:szCs w:val="26"/>
          <w:lang w:val="en-US"/>
        </w:rPr>
        <w:t>Complete the Conclusion, by saying whether or not the results supported the hypothesis.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000000" w:rsidRPr="00BB414B" w:rsidRDefault="00834709" w:rsidP="00BB414B">
      <w:pPr>
        <w:numPr>
          <w:ilvl w:val="0"/>
          <w:numId w:val="25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6"/>
          <w:szCs w:val="26"/>
        </w:rPr>
      </w:pPr>
      <w:r w:rsidRPr="00BB414B">
        <w:rPr>
          <w:sz w:val="26"/>
          <w:szCs w:val="26"/>
          <w:lang w:val="en-US"/>
        </w:rPr>
        <w:t>How would you improve the reliability of the resul</w:t>
      </w:r>
      <w:r w:rsidRPr="00BB414B">
        <w:rPr>
          <w:sz w:val="26"/>
          <w:szCs w:val="26"/>
          <w:lang w:val="en-US"/>
        </w:rPr>
        <w:t>ts?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B414B" w:rsidRDefault="00834709" w:rsidP="00BB414B">
      <w:pPr>
        <w:numPr>
          <w:ilvl w:val="0"/>
          <w:numId w:val="25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6"/>
          <w:szCs w:val="26"/>
        </w:rPr>
      </w:pPr>
      <w:r w:rsidRPr="00BB414B">
        <w:rPr>
          <w:sz w:val="26"/>
          <w:szCs w:val="26"/>
          <w:lang w:val="en-US"/>
        </w:rPr>
        <w:t>How would you modify the experiment, to compare liquid scale-removers for kettles? (They contain acid.)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414B" w:rsidRPr="00BB414B" w:rsidRDefault="00834709" w:rsidP="00BB414B">
      <w:pPr>
        <w:numPr>
          <w:ilvl w:val="0"/>
          <w:numId w:val="25"/>
        </w:numPr>
        <w:tabs>
          <w:tab w:val="clear" w:pos="720"/>
          <w:tab w:val="left" w:pos="851"/>
        </w:tabs>
        <w:spacing w:line="360" w:lineRule="auto"/>
        <w:ind w:left="426" w:hanging="426"/>
        <w:rPr>
          <w:sz w:val="26"/>
          <w:szCs w:val="26"/>
        </w:rPr>
      </w:pPr>
      <w:r w:rsidRPr="00BB414B">
        <w:rPr>
          <w:sz w:val="26"/>
          <w:szCs w:val="26"/>
          <w:lang w:val="en-US"/>
        </w:rPr>
        <w:t xml:space="preserve">Next week the student will do an experiment to see whether </w:t>
      </w:r>
      <w:proofErr w:type="spellStart"/>
      <w:r w:rsidRPr="00BB414B">
        <w:rPr>
          <w:sz w:val="26"/>
          <w:szCs w:val="26"/>
          <w:lang w:val="en-US"/>
        </w:rPr>
        <w:t>neutralisation</w:t>
      </w:r>
      <w:proofErr w:type="spellEnd"/>
      <w:r w:rsidRPr="00BB414B">
        <w:rPr>
          <w:sz w:val="26"/>
          <w:szCs w:val="26"/>
          <w:lang w:val="en-US"/>
        </w:rPr>
        <w:t xml:space="preserve"> is exothermic or endothermic. Which item below will the student definitely use?</w:t>
      </w:r>
      <w:r w:rsidR="00BB414B">
        <w:rPr>
          <w:sz w:val="26"/>
          <w:szCs w:val="26"/>
          <w:lang w:val="en-US"/>
        </w:rPr>
        <w:br/>
      </w:r>
      <w:r w:rsidR="00BB414B">
        <w:rPr>
          <w:sz w:val="26"/>
          <w:szCs w:val="26"/>
          <w:lang w:val="en-US"/>
        </w:rPr>
        <w:t>_____________________________________________________________________________</w:t>
      </w:r>
      <w:r w:rsidR="00BB414B">
        <w:rPr>
          <w:sz w:val="26"/>
          <w:szCs w:val="26"/>
          <w:lang w:val="en-US"/>
        </w:rPr>
        <w:lastRenderedPageBreak/>
        <w:t>__________________________________________________________________________________________________________________________________________________________</w:t>
      </w:r>
      <w:r w:rsidR="00BB414B">
        <w:rPr>
          <w:sz w:val="26"/>
          <w:szCs w:val="26"/>
          <w:lang w:val="en-US"/>
        </w:rPr>
        <w:br/>
      </w:r>
      <w:r w:rsidR="00BB414B" w:rsidRPr="00BB414B">
        <w:rPr>
          <w:sz w:val="26"/>
          <w:szCs w:val="26"/>
        </w:rPr>
        <w:drawing>
          <wp:inline distT="0" distB="0" distL="0" distR="0" wp14:anchorId="0C571BDD" wp14:editId="04D4A58F">
            <wp:extent cx="6645910" cy="157670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13775" t="40196" r="19288" b="27589"/>
                    <a:stretch/>
                  </pic:blipFill>
                  <pic:spPr>
                    <a:xfrm>
                      <a:off x="0" y="0"/>
                      <a:ext cx="6645910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414B" w:rsidRPr="00BB414B">
        <w:rPr>
          <w:sz w:val="26"/>
          <w:szCs w:val="26"/>
          <w:lang w:val="en-US"/>
        </w:rPr>
        <w:br/>
      </w:r>
    </w:p>
    <w:bookmarkEnd w:id="0"/>
    <w:p w:rsidR="009731DD" w:rsidRPr="00BB414B" w:rsidRDefault="009731DD" w:rsidP="00BB414B">
      <w:pPr>
        <w:tabs>
          <w:tab w:val="left" w:pos="851"/>
        </w:tabs>
        <w:spacing w:line="360" w:lineRule="auto"/>
        <w:ind w:left="426" w:hanging="426"/>
        <w:rPr>
          <w:sz w:val="26"/>
          <w:szCs w:val="26"/>
        </w:rPr>
      </w:pPr>
    </w:p>
    <w:sectPr w:rsidR="009731DD" w:rsidRPr="00BB414B" w:rsidSect="00A26F4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709" w:rsidRDefault="00834709" w:rsidP="00E84E69">
      <w:pPr>
        <w:spacing w:after="0" w:line="240" w:lineRule="auto"/>
      </w:pPr>
      <w:r>
        <w:separator/>
      </w:r>
    </w:p>
  </w:endnote>
  <w:endnote w:type="continuationSeparator" w:id="0">
    <w:p w:rsidR="00834709" w:rsidRDefault="00834709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709" w:rsidRDefault="00834709" w:rsidP="00E84E69">
      <w:pPr>
        <w:spacing w:after="0" w:line="240" w:lineRule="auto"/>
      </w:pPr>
      <w:r>
        <w:separator/>
      </w:r>
    </w:p>
  </w:footnote>
  <w:footnote w:type="continuationSeparator" w:id="0">
    <w:p w:rsidR="00834709" w:rsidRDefault="00834709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14B" w:rsidRDefault="00BB414B" w:rsidP="00B9688A">
    <w:pPr>
      <w:tabs>
        <w:tab w:val="right" w:pos="10466"/>
      </w:tabs>
    </w:pPr>
    <w:r w:rsidRPr="00BB414B">
      <w:rPr>
        <w:rFonts w:asciiTheme="minorBidi" w:hAnsiTheme="minorBidi"/>
        <w:b/>
        <w:bCs/>
        <w:color w:val="000000" w:themeColor="text1"/>
        <w:sz w:val="26"/>
        <w:szCs w:val="26"/>
      </w:rPr>
      <w:t>19.2 – Example of an experiment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nt: _____</w:t>
    </w:r>
    <w:r w:rsidR="00AF2D5D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 w:rsidR="00391503">
      <w:rPr>
        <w:rFonts w:asciiTheme="minorBidi" w:hAnsiTheme="minorBidi"/>
        <w:b/>
        <w:bCs/>
        <w:color w:val="000000" w:themeColor="text1"/>
        <w:sz w:val="26"/>
        <w:szCs w:val="26"/>
      </w:rPr>
      <w:t>______</w:t>
    </w:r>
    <w:r w:rsidR="00B9688A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E1BAD"/>
    <w:multiLevelType w:val="hybridMultilevel"/>
    <w:tmpl w:val="05D294FA"/>
    <w:lvl w:ilvl="0" w:tplc="BACC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AC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E1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E2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B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A7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29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88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49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77CBC"/>
    <w:multiLevelType w:val="hybridMultilevel"/>
    <w:tmpl w:val="06CE80EA"/>
    <w:lvl w:ilvl="0" w:tplc="1F52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0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1C2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A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66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69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6F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8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151D2"/>
    <w:multiLevelType w:val="hybridMultilevel"/>
    <w:tmpl w:val="66786952"/>
    <w:lvl w:ilvl="0" w:tplc="CFBAB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2AD4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3EB6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F4C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D8B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1AA2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800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163C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DA3B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AD72F02"/>
    <w:multiLevelType w:val="hybridMultilevel"/>
    <w:tmpl w:val="57BE8A94"/>
    <w:lvl w:ilvl="0" w:tplc="E4204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E94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423F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240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6ECD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BE5A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05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AD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C2CE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454C10"/>
    <w:multiLevelType w:val="hybridMultilevel"/>
    <w:tmpl w:val="9AF6667E"/>
    <w:lvl w:ilvl="0" w:tplc="6E2E48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BA47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DEE6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CC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180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72E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225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B899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C4AA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C059EE"/>
    <w:multiLevelType w:val="hybridMultilevel"/>
    <w:tmpl w:val="A738A904"/>
    <w:lvl w:ilvl="0" w:tplc="B12A2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2EC4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22D1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C8A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A7B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AEE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B809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7C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7643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B84829"/>
    <w:multiLevelType w:val="hybridMultilevel"/>
    <w:tmpl w:val="FFAE565A"/>
    <w:lvl w:ilvl="0" w:tplc="559A7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DA1D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025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D69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42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8C0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7A2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5023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1C30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20"/>
  </w:num>
  <w:num w:numId="4">
    <w:abstractNumId w:val="4"/>
  </w:num>
  <w:num w:numId="5">
    <w:abstractNumId w:val="17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21"/>
  </w:num>
  <w:num w:numId="12">
    <w:abstractNumId w:val="12"/>
  </w:num>
  <w:num w:numId="13">
    <w:abstractNumId w:val="14"/>
  </w:num>
  <w:num w:numId="14">
    <w:abstractNumId w:val="23"/>
  </w:num>
  <w:num w:numId="15">
    <w:abstractNumId w:val="1"/>
  </w:num>
  <w:num w:numId="16">
    <w:abstractNumId w:val="24"/>
  </w:num>
  <w:num w:numId="17">
    <w:abstractNumId w:val="0"/>
  </w:num>
  <w:num w:numId="18">
    <w:abstractNumId w:val="10"/>
  </w:num>
  <w:num w:numId="19">
    <w:abstractNumId w:val="7"/>
  </w:num>
  <w:num w:numId="20">
    <w:abstractNumId w:val="6"/>
  </w:num>
  <w:num w:numId="21">
    <w:abstractNumId w:val="13"/>
  </w:num>
  <w:num w:numId="22">
    <w:abstractNumId w:val="18"/>
  </w:num>
  <w:num w:numId="23">
    <w:abstractNumId w:val="25"/>
  </w:num>
  <w:num w:numId="24">
    <w:abstractNumId w:val="22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52C52"/>
    <w:rsid w:val="00067146"/>
    <w:rsid w:val="000B222A"/>
    <w:rsid w:val="000D3966"/>
    <w:rsid w:val="000E18B6"/>
    <w:rsid w:val="000E7573"/>
    <w:rsid w:val="000F7AC2"/>
    <w:rsid w:val="00114591"/>
    <w:rsid w:val="00131779"/>
    <w:rsid w:val="00167783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2F70AA"/>
    <w:rsid w:val="00326552"/>
    <w:rsid w:val="00375BBA"/>
    <w:rsid w:val="0038291B"/>
    <w:rsid w:val="00391503"/>
    <w:rsid w:val="003A59C2"/>
    <w:rsid w:val="003F08F4"/>
    <w:rsid w:val="004A0919"/>
    <w:rsid w:val="004A3722"/>
    <w:rsid w:val="004F5773"/>
    <w:rsid w:val="005019E9"/>
    <w:rsid w:val="00510F56"/>
    <w:rsid w:val="005252F2"/>
    <w:rsid w:val="00551B2C"/>
    <w:rsid w:val="005D6B1E"/>
    <w:rsid w:val="005E1F0F"/>
    <w:rsid w:val="005F0756"/>
    <w:rsid w:val="006164C1"/>
    <w:rsid w:val="00631D95"/>
    <w:rsid w:val="00646B7A"/>
    <w:rsid w:val="00667851"/>
    <w:rsid w:val="006E1C60"/>
    <w:rsid w:val="00742293"/>
    <w:rsid w:val="007A308E"/>
    <w:rsid w:val="00815B1E"/>
    <w:rsid w:val="00834709"/>
    <w:rsid w:val="00886267"/>
    <w:rsid w:val="008905B2"/>
    <w:rsid w:val="008A51FF"/>
    <w:rsid w:val="008F01F3"/>
    <w:rsid w:val="008F57F2"/>
    <w:rsid w:val="009731DD"/>
    <w:rsid w:val="00A04A95"/>
    <w:rsid w:val="00A26F4C"/>
    <w:rsid w:val="00A96893"/>
    <w:rsid w:val="00AB7C9F"/>
    <w:rsid w:val="00AC5B80"/>
    <w:rsid w:val="00AE0B5F"/>
    <w:rsid w:val="00AF2D5D"/>
    <w:rsid w:val="00B03915"/>
    <w:rsid w:val="00B07648"/>
    <w:rsid w:val="00B1265A"/>
    <w:rsid w:val="00B524B7"/>
    <w:rsid w:val="00B53C2B"/>
    <w:rsid w:val="00B9688A"/>
    <w:rsid w:val="00BA3911"/>
    <w:rsid w:val="00BB414B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4101F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889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401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0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10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5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59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14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85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87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75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7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2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14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8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25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0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1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2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303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0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05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08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563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743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803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74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8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4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959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341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7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6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0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6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19.1 – Chemistry: A Practical Subject</vt:lpstr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19.2 – Example of an experiment</dc:title>
  <dc:creator>Stephen Rafferty</dc:creator>
  <cp:lastModifiedBy>Stephen Rafferty</cp:lastModifiedBy>
  <cp:revision>2</cp:revision>
  <dcterms:created xsi:type="dcterms:W3CDTF">2017-12-30T14:27:00Z</dcterms:created>
  <dcterms:modified xsi:type="dcterms:W3CDTF">2017-12-30T14:27:00Z</dcterms:modified>
</cp:coreProperties>
</file>